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F95" w:rsidRDefault="00B6116A">
      <w:pPr>
        <w:jc w:val="right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14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 учетной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</w:p>
    <w:p w:rsidR="00B44F95" w:rsidRDefault="00B6116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расчета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резерва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выплатам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персоналу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Оценочное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выплатам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ежеквартально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 квартала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выплатам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персоналу включаются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сумма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резерва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начисленная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взносов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Сумма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893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80"/>
        <w:gridCol w:w="286"/>
        <w:gridCol w:w="5088"/>
        <w:gridCol w:w="324"/>
        <w:gridCol w:w="2158"/>
      </w:tblGrid>
      <w:tr w:rsidR="00B44F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F95" w:rsidRDefault="00B6116A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оплаты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отпусков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F95" w:rsidRDefault="00B6116A">
            <w:r>
              <w:rPr>
                <w:rFonts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F95" w:rsidRDefault="00B6116A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сотрудниками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отпусков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F95" w:rsidRDefault="00B6116A"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F95" w:rsidRDefault="00B6116A"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дневной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заработок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44F9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F95" w:rsidRDefault="00B44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F95" w:rsidRDefault="00B44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F95" w:rsidRDefault="00B44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F95" w:rsidRDefault="00B44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44F95" w:rsidRDefault="00B44F9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неиспользованного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документооборота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Средний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заработок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=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: 12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: 29,3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предшествующих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расписанию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29,3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среднемесячное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статьей</w:t>
      </w:r>
      <w:r>
        <w:rPr>
          <w:rFonts w:hAnsi="Times New Roman" w:cs="Times New Roman"/>
          <w:color w:val="000000"/>
          <w:sz w:val="24"/>
          <w:szCs w:val="24"/>
        </w:rPr>
        <w:t xml:space="preserve"> 139 </w:t>
      </w:r>
      <w:r>
        <w:rPr>
          <w:rFonts w:hAnsi="Times New Roman" w:cs="Times New Roman"/>
          <w:color w:val="000000"/>
          <w:sz w:val="24"/>
          <w:szCs w:val="24"/>
        </w:rPr>
        <w:t>Трудового кодекса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сумма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рассчитанная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взносов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сумма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рассчитанная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тарифов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внебюджетные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Сумма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рассчитанная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взносов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умноженная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тариф страховых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тарифы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взносов расс</w:t>
      </w:r>
      <w:r>
        <w:rPr>
          <w:rFonts w:hAnsi="Times New Roman" w:cs="Times New Roman"/>
          <w:color w:val="000000"/>
          <w:sz w:val="24"/>
          <w:szCs w:val="24"/>
        </w:rPr>
        <w:t>читываются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= </w:t>
      </w:r>
      <w:r>
        <w:rPr>
          <w:rFonts w:hAnsi="Times New Roman" w:cs="Times New Roman"/>
          <w:color w:val="000000"/>
          <w:sz w:val="24"/>
          <w:szCs w:val="24"/>
        </w:rPr>
        <w:t>Впр</w:t>
      </w:r>
      <w:r>
        <w:rPr>
          <w:rFonts w:hAnsi="Times New Roman" w:cs="Times New Roman"/>
          <w:color w:val="000000"/>
          <w:sz w:val="24"/>
          <w:szCs w:val="24"/>
        </w:rPr>
        <w:t xml:space="preserve"> : </w:t>
      </w:r>
      <w:r>
        <w:rPr>
          <w:rFonts w:hAnsi="Times New Roman" w:cs="Times New Roman"/>
          <w:color w:val="000000"/>
          <w:sz w:val="24"/>
          <w:szCs w:val="24"/>
        </w:rPr>
        <w:t>ФОТ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×</w:t>
      </w:r>
      <w:r>
        <w:rPr>
          <w:rFonts w:hAnsi="Times New Roman" w:cs="Times New Roman"/>
          <w:color w:val="000000"/>
          <w:sz w:val="24"/>
          <w:szCs w:val="24"/>
        </w:rPr>
        <w:t xml:space="preserve"> 100,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тарифы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Пенсионный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тарифов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взносов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пенсионное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страхование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рассчитанная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предшествующих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4F95" w:rsidRDefault="00B61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предшествующих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44F9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44F95"/>
    <w:rsid w:val="00B6116A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7BBBF4-85FA-475E-9FBC-85ECB4DA3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Группы Актион</dc:description>
  <cp:lastModifiedBy>Главбух</cp:lastModifiedBy>
  <cp:revision>2</cp:revision>
  <dcterms:created xsi:type="dcterms:W3CDTF">2025-12-21T11:12:00Z</dcterms:created>
  <dcterms:modified xsi:type="dcterms:W3CDTF">2025-12-21T11:12:00Z</dcterms:modified>
</cp:coreProperties>
</file>